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3F6D0E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57436" w:rsidRDefault="004B459C" w:rsidP="00F574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:rsidR="004B459C" w:rsidRDefault="00F57436" w:rsidP="00F574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F5743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F57436">
        <w:rPr>
          <w:rFonts w:ascii="Times New Roman" w:hAnsi="Times New Roman" w:cs="Times New Roman"/>
          <w:b/>
          <w:sz w:val="24"/>
          <w:szCs w:val="24"/>
        </w:rPr>
        <w:t xml:space="preserve"> РК 2533 – 20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F57436">
        <w:rPr>
          <w:rFonts w:ascii="Times New Roman" w:hAnsi="Times New Roman" w:cs="Times New Roman"/>
          <w:b/>
          <w:sz w:val="24"/>
          <w:szCs w:val="24"/>
        </w:rPr>
        <w:t xml:space="preserve">   «Присадки. Эфир метил – трет – бутиловый (МТБЭ). Технические условия»</w:t>
      </w:r>
    </w:p>
    <w:p w:rsidR="00F57436" w:rsidRDefault="00F57436" w:rsidP="00F574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7436" w:rsidRPr="00DC757F" w:rsidRDefault="00F57436" w:rsidP="00F5743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Default="004B459C" w:rsidP="004B459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0F5039" w:rsidRDefault="005A37F4" w:rsidP="00595D0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37F4">
        <w:rPr>
          <w:rFonts w:ascii="Times New Roman" w:hAnsi="Times New Roman" w:cs="Times New Roman"/>
          <w:sz w:val="24"/>
          <w:szCs w:val="24"/>
          <w:lang w:val="kk-KZ"/>
        </w:rPr>
        <w:t xml:space="preserve">Целью разработки является 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>пересмотр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 xml:space="preserve"> стандарта СТ РК 2533 – 2014   «Присадки. Эфир метил – трет – бутилов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ый (МТБЭ). Технические условия» в связи с 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 xml:space="preserve"> наступление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 xml:space="preserve"> срока первой проверки стандарта и реализация положений Законов Республики Казахстан «О техническом регулировании», «О стандартизации»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3318E" w:rsidRDefault="00F3318E" w:rsidP="00595D0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Разработка 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и внесение изменений в </w:t>
      </w:r>
      <w:r w:rsidR="00067865" w:rsidRPr="00067865">
        <w:rPr>
          <w:rFonts w:ascii="Times New Roman" w:hAnsi="Times New Roman" w:cs="Times New Roman"/>
          <w:sz w:val="24"/>
          <w:szCs w:val="24"/>
          <w:lang w:val="kk-KZ"/>
        </w:rPr>
        <w:t>стандарт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7865" w:rsidRPr="00067865">
        <w:rPr>
          <w:rFonts w:ascii="Times New Roman" w:hAnsi="Times New Roman" w:cs="Times New Roman"/>
          <w:sz w:val="24"/>
          <w:szCs w:val="24"/>
          <w:lang w:val="kk-KZ"/>
        </w:rPr>
        <w:t xml:space="preserve">способствует 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установлению требований </w:t>
      </w:r>
      <w:r w:rsidRPr="00F3318E">
        <w:rPr>
          <w:rFonts w:ascii="Times New Roman" w:hAnsi="Times New Roman" w:cs="Times New Roman"/>
          <w:sz w:val="24"/>
          <w:szCs w:val="24"/>
          <w:lang w:val="kk-KZ"/>
        </w:rPr>
        <w:t>для определения и утверждения норм естественной убыли метил-трет-бутилового эфира при перевозках, приемке, хранении и отпуске, ввиду отнесения его к химической продукции по коду ТН ВЭД 2909 190000.</w:t>
      </w:r>
    </w:p>
    <w:p w:rsidR="00F22C53" w:rsidRDefault="005A2A34" w:rsidP="00F22C5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</w:t>
      </w:r>
      <w:proofErr w:type="spellStart"/>
      <w:r w:rsidR="00394EDB" w:rsidRPr="00595D0C">
        <w:rPr>
          <w:rFonts w:ascii="Times New Roman" w:hAnsi="Times New Roman" w:cs="Times New Roman"/>
          <w:sz w:val="24"/>
          <w:szCs w:val="24"/>
        </w:rPr>
        <w:t>астоящ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ий</w:t>
      </w:r>
      <w:r w:rsidR="00F22C53">
        <w:rPr>
          <w:rFonts w:ascii="Times New Roman" w:hAnsi="Times New Roman" w:cs="Times New Roman"/>
          <w:sz w:val="24"/>
          <w:szCs w:val="24"/>
        </w:rPr>
        <w:t xml:space="preserve"> стандарт </w:t>
      </w:r>
      <w:r w:rsidR="00394EDB" w:rsidRPr="00595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EDB" w:rsidRPr="00595D0C">
        <w:rPr>
          <w:rFonts w:ascii="Times New Roman" w:hAnsi="Times New Roman" w:cs="Times New Roman"/>
          <w:sz w:val="24"/>
          <w:szCs w:val="24"/>
        </w:rPr>
        <w:t>реализ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ует </w:t>
      </w:r>
      <w:r w:rsidR="00394EDB" w:rsidRPr="00595D0C">
        <w:rPr>
          <w:rFonts w:ascii="Times New Roman" w:hAnsi="Times New Roman" w:cs="Times New Roman"/>
          <w:sz w:val="24"/>
          <w:szCs w:val="24"/>
        </w:rPr>
        <w:t xml:space="preserve">нормы </w:t>
      </w:r>
      <w:r w:rsidR="00F22C53" w:rsidRPr="00F22C53">
        <w:rPr>
          <w:rFonts w:ascii="Times New Roman" w:hAnsi="Times New Roman" w:cs="Times New Roman"/>
          <w:sz w:val="24"/>
          <w:szCs w:val="24"/>
        </w:rPr>
        <w:t>Технического регламента Таможенного Союза  ТР ТС 013/2011 «О требованиях к автомобильному и авиационному бензину, дизельному и судовому топливу, топливу для реактивных двигателей и мазуту»,</w:t>
      </w:r>
    </w:p>
    <w:p w:rsidR="000F5039" w:rsidRDefault="00067865" w:rsidP="000F50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C0148">
        <w:rPr>
          <w:rFonts w:ascii="Times New Roman" w:hAnsi="Times New Roman" w:cs="Times New Roman"/>
          <w:sz w:val="24"/>
          <w:szCs w:val="24"/>
          <w:lang w:val="kk-KZ"/>
        </w:rPr>
        <w:t>На территории Республики Казахстан</w:t>
      </w:r>
      <w:r w:rsidR="00F3318E">
        <w:rPr>
          <w:rFonts w:ascii="Times New Roman" w:hAnsi="Times New Roman" w:cs="Times New Roman"/>
          <w:sz w:val="24"/>
          <w:szCs w:val="24"/>
          <w:lang w:val="kk-KZ"/>
        </w:rPr>
        <w:t xml:space="preserve"> действует 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>СТ РК 2533 – 2014 «Присадки. Эфир метил – трет – бутилов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ый (МТБЭ). Технические условия», но без учета требований </w:t>
      </w:r>
      <w:r w:rsidR="000F5039" w:rsidRPr="000F5039">
        <w:rPr>
          <w:rFonts w:ascii="Times New Roman" w:hAnsi="Times New Roman" w:cs="Times New Roman"/>
          <w:sz w:val="24"/>
          <w:szCs w:val="24"/>
          <w:lang w:val="kk-KZ"/>
        </w:rPr>
        <w:t>норм естественной убыли метил-трет-бутилового эфира при перевозках, приемке, хранении и отпуске</w:t>
      </w:r>
      <w:r w:rsidR="000F5039">
        <w:rPr>
          <w:rFonts w:ascii="Times New Roman" w:hAnsi="Times New Roman" w:cs="Times New Roman"/>
          <w:sz w:val="24"/>
          <w:szCs w:val="24"/>
          <w:lang w:val="kk-KZ"/>
        </w:rPr>
        <w:t xml:space="preserve"> .</w:t>
      </w:r>
    </w:p>
    <w:p w:rsidR="000F5039" w:rsidRDefault="000F5039" w:rsidP="000F50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59C" w:rsidRPr="000F5039" w:rsidRDefault="004B459C" w:rsidP="000F5039">
      <w:pPr>
        <w:pStyle w:val="a3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039">
        <w:rPr>
          <w:rFonts w:ascii="Times New Roman" w:hAnsi="Times New Roman" w:cs="Times New Roman"/>
          <w:sz w:val="24"/>
          <w:szCs w:val="24"/>
        </w:rPr>
        <w:t xml:space="preserve">2 Основание для разработки стандарта </w:t>
      </w:r>
    </w:p>
    <w:p w:rsidR="004B459C" w:rsidRPr="000F5039" w:rsidRDefault="004B459C" w:rsidP="004B459C">
      <w:pPr>
        <w:pStyle w:val="31"/>
        <w:ind w:firstLine="567"/>
        <w:jc w:val="both"/>
        <w:rPr>
          <w:i w:val="0"/>
          <w:sz w:val="24"/>
          <w:szCs w:val="24"/>
        </w:rPr>
      </w:pPr>
    </w:p>
    <w:p w:rsidR="004B459C" w:rsidRDefault="003D2C60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3D2C60">
        <w:rPr>
          <w:rFonts w:ascii="Times New Roman" w:eastAsia="Times New Roman" w:hAnsi="Times New Roman" w:cs="Times New Roman"/>
          <w:sz w:val="24"/>
          <w:szCs w:val="24"/>
        </w:rPr>
        <w:t>Национальный план стандартизации на 2020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«27» января 2020 года №39-од.</w:t>
      </w:r>
    </w:p>
    <w:p w:rsidR="003D2C60" w:rsidRPr="003D2C60" w:rsidRDefault="003D2C60" w:rsidP="004B459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4B459C" w:rsidRDefault="004B459C" w:rsidP="004B459C">
      <w:pPr>
        <w:pStyle w:val="11"/>
        <w:ind w:firstLine="567"/>
        <w:jc w:val="both"/>
        <w:rPr>
          <w:sz w:val="24"/>
          <w:szCs w:val="24"/>
        </w:rPr>
      </w:pPr>
    </w:p>
    <w:p w:rsidR="000F5039" w:rsidRPr="000F5039" w:rsidRDefault="000F5039" w:rsidP="000F5039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Объектом стандартизации является эфир метил-трет-бутиловый. Эфир метил-трет-бутиловый – химическое вещество, один из важнейших представителей простейших эфиров, является высокооктановым компонентом моторных топлив (октановое число 115-135). Добавляется к бензинам с целью повышения октанового числа в количестве 5-15%.</w:t>
      </w:r>
    </w:p>
    <w:p w:rsidR="000F5039" w:rsidRPr="000F5039" w:rsidRDefault="000F5039" w:rsidP="000F5039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Бензины, содержащие МТБЭ, обладают:</w:t>
      </w:r>
    </w:p>
    <w:p w:rsidR="000F5039" w:rsidRPr="000F5039" w:rsidRDefault="000F5039" w:rsidP="000F5039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- хорошей детонационной стойкостью;</w:t>
      </w:r>
    </w:p>
    <w:p w:rsidR="000F5039" w:rsidRPr="000F5039" w:rsidRDefault="000F5039" w:rsidP="000F5039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- в выхлопных газах снижается содержание окиси углерода на 20 % объемных, полициклических ароматических соединений – на 70 % объемных, уменьшается количество несгоревших углеводородов.</w:t>
      </w:r>
    </w:p>
    <w:p w:rsidR="00F57436" w:rsidRDefault="00F57436" w:rsidP="004B459C">
      <w:pPr>
        <w:pStyle w:val="11"/>
        <w:ind w:firstLine="567"/>
        <w:jc w:val="both"/>
        <w:rPr>
          <w:b/>
          <w:sz w:val="24"/>
          <w:szCs w:val="24"/>
        </w:rPr>
      </w:pP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4B459C" w:rsidRDefault="004B459C" w:rsidP="004B459C">
      <w:pPr>
        <w:pStyle w:val="11"/>
        <w:ind w:firstLine="567"/>
        <w:jc w:val="both"/>
        <w:rPr>
          <w:b/>
          <w:sz w:val="24"/>
          <w:szCs w:val="24"/>
        </w:rPr>
      </w:pPr>
    </w:p>
    <w:p w:rsidR="000F5039" w:rsidRDefault="003D2C60" w:rsidP="004B459C">
      <w:pPr>
        <w:pStyle w:val="11"/>
        <w:ind w:firstLine="567"/>
        <w:jc w:val="both"/>
        <w:rPr>
          <w:sz w:val="24"/>
          <w:szCs w:val="24"/>
        </w:rPr>
      </w:pPr>
      <w:r w:rsidRPr="003D2C60">
        <w:rPr>
          <w:sz w:val="24"/>
          <w:szCs w:val="24"/>
        </w:rPr>
        <w:t xml:space="preserve">Стандарт  взаимосвязан </w:t>
      </w:r>
      <w:r w:rsidR="000F5039">
        <w:rPr>
          <w:sz w:val="24"/>
          <w:szCs w:val="24"/>
        </w:rPr>
        <w:t xml:space="preserve">с </w:t>
      </w:r>
      <w:r w:rsidR="000F5039" w:rsidRPr="000F5039">
        <w:rPr>
          <w:sz w:val="24"/>
          <w:szCs w:val="24"/>
        </w:rPr>
        <w:t>Техническ</w:t>
      </w:r>
      <w:r w:rsidR="000F5039">
        <w:rPr>
          <w:sz w:val="24"/>
          <w:szCs w:val="24"/>
        </w:rPr>
        <w:t>им</w:t>
      </w:r>
      <w:r w:rsidR="000F5039" w:rsidRPr="000F5039">
        <w:rPr>
          <w:sz w:val="24"/>
          <w:szCs w:val="24"/>
        </w:rPr>
        <w:t xml:space="preserve"> регламент</w:t>
      </w:r>
      <w:r w:rsidR="000F5039">
        <w:rPr>
          <w:sz w:val="24"/>
          <w:szCs w:val="24"/>
        </w:rPr>
        <w:t>ом</w:t>
      </w:r>
      <w:r w:rsidR="000F5039" w:rsidRPr="000F5039">
        <w:rPr>
          <w:sz w:val="24"/>
          <w:szCs w:val="24"/>
        </w:rPr>
        <w:t xml:space="preserve"> Таможенного Союза  </w:t>
      </w:r>
      <w:proofErr w:type="gramStart"/>
      <w:r w:rsidR="000F5039" w:rsidRPr="000F5039">
        <w:rPr>
          <w:sz w:val="24"/>
          <w:szCs w:val="24"/>
        </w:rPr>
        <w:t>ТР</w:t>
      </w:r>
      <w:proofErr w:type="gramEnd"/>
      <w:r w:rsidR="000F5039" w:rsidRPr="000F5039">
        <w:rPr>
          <w:sz w:val="24"/>
          <w:szCs w:val="24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0F5039">
        <w:rPr>
          <w:sz w:val="24"/>
          <w:szCs w:val="24"/>
        </w:rPr>
        <w:t>.</w:t>
      </w:r>
    </w:p>
    <w:p w:rsidR="000F5039" w:rsidRDefault="000F5039" w:rsidP="000F5039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0F5039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Пересмотр данного стандарта не приведет к нарушению взаимозаменяемости новой продукции с продукцией, изготавливаемой по действующему стандарту, и (или) изменению основных показателей безопасности и качества продукции.</w:t>
      </w:r>
    </w:p>
    <w:p w:rsidR="000F5039" w:rsidRPr="00595D0C" w:rsidRDefault="000F5039" w:rsidP="000F5039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kk-KZ" w:eastAsia="en-US"/>
        </w:rPr>
      </w:pPr>
    </w:p>
    <w:p w:rsidR="000F5039" w:rsidRPr="000F5039" w:rsidRDefault="000F5039" w:rsidP="004B459C">
      <w:pPr>
        <w:pStyle w:val="11"/>
        <w:ind w:firstLine="567"/>
        <w:jc w:val="both"/>
        <w:rPr>
          <w:sz w:val="24"/>
          <w:szCs w:val="24"/>
          <w:lang w:val="kk-KZ"/>
        </w:rPr>
      </w:pPr>
    </w:p>
    <w:p w:rsidR="00595D0C" w:rsidRDefault="00595D0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5039" w:rsidRDefault="00A55F9A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F9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0F5039">
        <w:rPr>
          <w:rFonts w:ascii="Times New Roman" w:hAnsi="Times New Roman" w:cs="Times New Roman"/>
          <w:sz w:val="24"/>
          <w:szCs w:val="24"/>
        </w:rPr>
        <w:t xml:space="preserve">предприятия и </w:t>
      </w:r>
      <w:r w:rsidRPr="00A55F9A">
        <w:rPr>
          <w:rFonts w:ascii="Times New Roman" w:hAnsi="Times New Roman" w:cs="Times New Roman"/>
          <w:sz w:val="24"/>
          <w:szCs w:val="24"/>
        </w:rPr>
        <w:t xml:space="preserve"> орг</w:t>
      </w:r>
      <w:r w:rsidR="000F5039">
        <w:rPr>
          <w:rFonts w:ascii="Times New Roman" w:hAnsi="Times New Roman" w:cs="Times New Roman"/>
          <w:sz w:val="24"/>
          <w:szCs w:val="24"/>
        </w:rPr>
        <w:t>анизации, производящие бензины или использующие их в работе, аккредитованные ОПС и ИЛ при проведении подтверждения соответствия  и испытания продукции.</w:t>
      </w:r>
    </w:p>
    <w:p w:rsidR="00A55F9A" w:rsidRPr="00A55F9A" w:rsidRDefault="000F503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F468FE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Default="001E3F3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3F3C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центральным органам  государственного управления, местным органам государственного управления, ассоциациям, техническим комитетам по стандартизации, заинтересованным организациям и предприятиям.</w:t>
      </w:r>
    </w:p>
    <w:p w:rsidR="001E3F3C" w:rsidRPr="001E3F3C" w:rsidRDefault="001E3F3C" w:rsidP="004B459C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Default="004B459C" w:rsidP="004B459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1E3F3C" w:rsidRDefault="001E3F3C" w:rsidP="004B459C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8A3FBA" w:rsidRDefault="008A3FBA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С целью установления фактической убыли и  погрешности МТБЭ,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ТОО «Компания «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Нефтехим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LTD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» </w:t>
      </w:r>
      <w:r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была проведена научно-исследовательская р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абота,  с целью  контроля норм</w:t>
      </w:r>
      <w:r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убыли и потерь продукции</w:t>
      </w:r>
      <w:r w:rsidR="00F57436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, что </w:t>
      </w:r>
      <w:r w:rsidRPr="008A3FB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послужит основой для повышения качества и безопасности продукции, экономической целесообразности внесения изменений в производственные процессы, защиты экологической среды. </w:t>
      </w:r>
    </w:p>
    <w:p w:rsidR="008A3FBA" w:rsidRDefault="008A3FBA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4B459C" w:rsidRDefault="008A3FBA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="004B459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4B459C"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B459C" w:rsidRDefault="004B459C" w:rsidP="004B459C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193084" w:rsidRPr="00193084" w:rsidRDefault="004B459C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93084" w:rsidRPr="00193084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193084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193084">
        <w:rPr>
          <w:rFonts w:ascii="Times New Roman" w:hAnsi="Times New Roman" w:cs="Times New Roman"/>
          <w:sz w:val="24"/>
          <w:szCs w:val="24"/>
        </w:rPr>
        <w:t xml:space="preserve">-Султан, Левый берег, пр-т </w:t>
      </w:r>
      <w:proofErr w:type="spellStart"/>
      <w:r w:rsidRPr="00193084">
        <w:rPr>
          <w:rFonts w:ascii="Times New Roman" w:hAnsi="Times New Roman" w:cs="Times New Roman"/>
          <w:sz w:val="24"/>
          <w:szCs w:val="24"/>
        </w:rPr>
        <w:t>Мәнгілі</w:t>
      </w:r>
      <w:proofErr w:type="gramStart"/>
      <w:r w:rsidRPr="00193084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193084">
        <w:rPr>
          <w:rFonts w:ascii="Times New Roman" w:hAnsi="Times New Roman" w:cs="Times New Roman"/>
          <w:sz w:val="24"/>
          <w:szCs w:val="24"/>
        </w:rPr>
        <w:t xml:space="preserve"> ел, дом 11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>Тел. (7172) 27-08-13, факс (7172) 27-08-01</w:t>
      </w: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e-mail: kazinst@kazinst.kz  </w:t>
      </w:r>
    </w:p>
    <w:p w:rsidR="00F57436" w:rsidRDefault="00193084" w:rsidP="00F57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F57436">
        <w:rPr>
          <w:rFonts w:ascii="Times New Roman" w:hAnsi="Times New Roman" w:cs="Times New Roman"/>
          <w:sz w:val="24"/>
          <w:szCs w:val="24"/>
          <w:lang w:val="kk-KZ"/>
        </w:rPr>
        <w:t xml:space="preserve">Павлодарский </w:t>
      </w:r>
      <w:r w:rsidRPr="00193084">
        <w:rPr>
          <w:rFonts w:ascii="Times New Roman" w:hAnsi="Times New Roman" w:cs="Times New Roman"/>
          <w:sz w:val="24"/>
          <w:szCs w:val="24"/>
        </w:rPr>
        <w:t>филиал РГП «Казахстанский институт стандартизации и сертификации»</w:t>
      </w:r>
    </w:p>
    <w:p w:rsidR="00F57436" w:rsidRPr="00F57436" w:rsidRDefault="00F57436" w:rsidP="00F574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F57436">
        <w:rPr>
          <w:rFonts w:ascii="Times New Roman" w:hAnsi="Times New Roman" w:cs="Times New Roman"/>
          <w:sz w:val="24"/>
          <w:szCs w:val="24"/>
        </w:rPr>
        <w:t xml:space="preserve">140 000 г. Павлодар ул. </w:t>
      </w:r>
      <w:proofErr w:type="spellStart"/>
      <w:r w:rsidRPr="00F57436">
        <w:rPr>
          <w:rFonts w:ascii="Times New Roman" w:hAnsi="Times New Roman" w:cs="Times New Roman"/>
          <w:sz w:val="24"/>
          <w:szCs w:val="24"/>
        </w:rPr>
        <w:t>Каирбаева</w:t>
      </w:r>
      <w:proofErr w:type="spellEnd"/>
      <w:r w:rsidRPr="00F57436">
        <w:rPr>
          <w:rFonts w:ascii="Times New Roman" w:hAnsi="Times New Roman" w:cs="Times New Roman"/>
          <w:sz w:val="24"/>
          <w:szCs w:val="24"/>
        </w:rPr>
        <w:t>, 34 офис 216, 219</w:t>
      </w:r>
    </w:p>
    <w:p w:rsidR="00F57436" w:rsidRPr="00F57436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7436">
        <w:rPr>
          <w:rFonts w:ascii="Times New Roman" w:hAnsi="Times New Roman" w:cs="Times New Roman"/>
          <w:sz w:val="24"/>
          <w:szCs w:val="24"/>
        </w:rPr>
        <w:t>Тел. + 7 (7182) 32 79 41, 32 40 15</w:t>
      </w:r>
    </w:p>
    <w:p w:rsidR="00F57436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7436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8" w:history="1">
        <w:r w:rsidRPr="00F57436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pavlodar@kazinst.kz</w:t>
        </w:r>
      </w:hyperlink>
      <w:r w:rsidR="0019308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193084" w:rsidRPr="00193084" w:rsidRDefault="00F57436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93084" w:rsidRPr="001930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июль  </w:t>
      </w:r>
      <w:r w:rsidR="00193084" w:rsidRPr="00193084">
        <w:rPr>
          <w:rFonts w:ascii="Times New Roman" w:hAnsi="Times New Roman" w:cs="Times New Roman"/>
          <w:sz w:val="24"/>
          <w:szCs w:val="24"/>
        </w:rPr>
        <w:t>2020 года;</w:t>
      </w:r>
    </w:p>
    <w:p w:rsidR="00193084" w:rsidRPr="00193084" w:rsidRDefault="00193084" w:rsidP="00F57436">
      <w:pPr>
        <w:pStyle w:val="33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93084">
        <w:rPr>
          <w:rFonts w:ascii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 w:rsidR="00F57436">
        <w:rPr>
          <w:rFonts w:ascii="Times New Roman" w:hAnsi="Times New Roman" w:cs="Times New Roman"/>
          <w:sz w:val="24"/>
          <w:szCs w:val="24"/>
        </w:rPr>
        <w:t xml:space="preserve">январь </w:t>
      </w:r>
      <w:r w:rsidRPr="00193084">
        <w:rPr>
          <w:rFonts w:ascii="Times New Roman" w:hAnsi="Times New Roman" w:cs="Times New Roman"/>
          <w:sz w:val="24"/>
          <w:szCs w:val="24"/>
        </w:rPr>
        <w:t xml:space="preserve"> 202</w:t>
      </w:r>
      <w:r w:rsidR="00F57436">
        <w:rPr>
          <w:rFonts w:ascii="Times New Roman" w:hAnsi="Times New Roman" w:cs="Times New Roman"/>
          <w:sz w:val="24"/>
          <w:szCs w:val="24"/>
        </w:rPr>
        <w:t>1</w:t>
      </w:r>
      <w:r w:rsidRPr="0019308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Default="004B459C" w:rsidP="00F57436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93084" w:rsidRPr="00193084" w:rsidRDefault="00193084" w:rsidP="00193084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B459C" w:rsidRDefault="004B459C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F3318E" w:rsidRDefault="004B459C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И. Хамитов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18E" w:rsidRDefault="00F3318E" w:rsidP="001930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3318E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211" w:rsidRDefault="003B7211" w:rsidP="00A4133A">
      <w:pPr>
        <w:spacing w:after="0" w:line="240" w:lineRule="auto"/>
      </w:pPr>
      <w:r>
        <w:separator/>
      </w:r>
    </w:p>
  </w:endnote>
  <w:endnote w:type="continuationSeparator" w:id="0">
    <w:p w:rsidR="003B7211" w:rsidRDefault="003B7211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T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0C07EE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57436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211" w:rsidRDefault="003B7211" w:rsidP="00A4133A">
      <w:pPr>
        <w:spacing w:after="0" w:line="240" w:lineRule="auto"/>
      </w:pPr>
      <w:r>
        <w:separator/>
      </w:r>
    </w:p>
  </w:footnote>
  <w:footnote w:type="continuationSeparator" w:id="0">
    <w:p w:rsidR="003B7211" w:rsidRDefault="003B7211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43404"/>
    <w:rsid w:val="00054621"/>
    <w:rsid w:val="00067865"/>
    <w:rsid w:val="0009283D"/>
    <w:rsid w:val="00095AAD"/>
    <w:rsid w:val="000A1146"/>
    <w:rsid w:val="000B56D5"/>
    <w:rsid w:val="000C012E"/>
    <w:rsid w:val="000C07EE"/>
    <w:rsid w:val="000D766E"/>
    <w:rsid w:val="000F4CB8"/>
    <w:rsid w:val="000F5039"/>
    <w:rsid w:val="000F50CB"/>
    <w:rsid w:val="0012074B"/>
    <w:rsid w:val="00132FFF"/>
    <w:rsid w:val="001333EE"/>
    <w:rsid w:val="0013447C"/>
    <w:rsid w:val="00134725"/>
    <w:rsid w:val="00137C5B"/>
    <w:rsid w:val="001423B4"/>
    <w:rsid w:val="00164C07"/>
    <w:rsid w:val="00166706"/>
    <w:rsid w:val="00193084"/>
    <w:rsid w:val="0019516C"/>
    <w:rsid w:val="001A5893"/>
    <w:rsid w:val="001B3AAC"/>
    <w:rsid w:val="001B6122"/>
    <w:rsid w:val="001C36E0"/>
    <w:rsid w:val="001E2C70"/>
    <w:rsid w:val="001E3F3C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7685D"/>
    <w:rsid w:val="0038248D"/>
    <w:rsid w:val="00384BE5"/>
    <w:rsid w:val="0038641E"/>
    <w:rsid w:val="00394EDB"/>
    <w:rsid w:val="003962BF"/>
    <w:rsid w:val="00397FDF"/>
    <w:rsid w:val="003A2BCE"/>
    <w:rsid w:val="003B0F7C"/>
    <w:rsid w:val="003B184B"/>
    <w:rsid w:val="003B7211"/>
    <w:rsid w:val="003C4B6E"/>
    <w:rsid w:val="003C57D5"/>
    <w:rsid w:val="003D2C60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D2465"/>
    <w:rsid w:val="004D3793"/>
    <w:rsid w:val="004E0637"/>
    <w:rsid w:val="00517066"/>
    <w:rsid w:val="00531BF5"/>
    <w:rsid w:val="00533F2A"/>
    <w:rsid w:val="00547DF5"/>
    <w:rsid w:val="005846F4"/>
    <w:rsid w:val="00595D0C"/>
    <w:rsid w:val="005970FD"/>
    <w:rsid w:val="005A2A34"/>
    <w:rsid w:val="005A37F4"/>
    <w:rsid w:val="005B08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0CAF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3452"/>
    <w:rsid w:val="006F4812"/>
    <w:rsid w:val="006F4C62"/>
    <w:rsid w:val="00715FF7"/>
    <w:rsid w:val="00732B3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1C13"/>
    <w:rsid w:val="007B318C"/>
    <w:rsid w:val="007C0148"/>
    <w:rsid w:val="007C0455"/>
    <w:rsid w:val="007C052D"/>
    <w:rsid w:val="007D310E"/>
    <w:rsid w:val="007D4C83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A3FBA"/>
    <w:rsid w:val="008C0D5B"/>
    <w:rsid w:val="008E42F5"/>
    <w:rsid w:val="008E51AB"/>
    <w:rsid w:val="008E71B0"/>
    <w:rsid w:val="008F40C9"/>
    <w:rsid w:val="00926FC4"/>
    <w:rsid w:val="00935E48"/>
    <w:rsid w:val="009370DA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9F0492"/>
    <w:rsid w:val="00A009F3"/>
    <w:rsid w:val="00A17BB9"/>
    <w:rsid w:val="00A217B2"/>
    <w:rsid w:val="00A23008"/>
    <w:rsid w:val="00A272AD"/>
    <w:rsid w:val="00A4133A"/>
    <w:rsid w:val="00A4755E"/>
    <w:rsid w:val="00A55F9A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03F7B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EE66B6"/>
    <w:rsid w:val="00F22C53"/>
    <w:rsid w:val="00F27565"/>
    <w:rsid w:val="00F3318E"/>
    <w:rsid w:val="00F468FE"/>
    <w:rsid w:val="00F474F7"/>
    <w:rsid w:val="00F53B50"/>
    <w:rsid w:val="00F57436"/>
    <w:rsid w:val="00F702BB"/>
    <w:rsid w:val="00F8271F"/>
    <w:rsid w:val="00FA6BC0"/>
    <w:rsid w:val="00FA6BC8"/>
    <w:rsid w:val="00FA7A7D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af">
    <w:name w:val="Обычный с отступом"/>
    <w:basedOn w:val="a"/>
    <w:rsid w:val="00F3318E"/>
    <w:pPr>
      <w:spacing w:after="0" w:line="240" w:lineRule="auto"/>
      <w:ind w:firstLine="709"/>
      <w:jc w:val="both"/>
    </w:pPr>
    <w:rPr>
      <w:rFonts w:ascii="FreeSetCTT" w:eastAsia="Times New Roman" w:hAnsi="FreeSetCTT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vlodar@kazinst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29</cp:revision>
  <cp:lastPrinted>2019-05-06T08:17:00Z</cp:lastPrinted>
  <dcterms:created xsi:type="dcterms:W3CDTF">2019-11-21T16:05:00Z</dcterms:created>
  <dcterms:modified xsi:type="dcterms:W3CDTF">2020-07-21T05:59:00Z</dcterms:modified>
</cp:coreProperties>
</file>